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359D9325" w:rsidR="000E08DA" w:rsidRPr="00F4290B" w:rsidRDefault="000E08D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 w:rsidR="00D53B22">
        <w:rPr>
          <w:rFonts w:ascii="Times New Roman" w:hAnsi="Times New Roman" w:cs="Times New Roman"/>
        </w:rPr>
        <w:t xml:space="preserve">22.03.2024 </w:t>
      </w:r>
      <w:r w:rsidRPr="00F4290B">
        <w:rPr>
          <w:rFonts w:ascii="Times New Roman" w:hAnsi="Times New Roman" w:cs="Times New Roman"/>
        </w:rPr>
        <w:t xml:space="preserve"> № </w:t>
      </w:r>
      <w:r w:rsidR="00D53B22">
        <w:rPr>
          <w:rFonts w:ascii="Times New Roman" w:hAnsi="Times New Roman" w:cs="Times New Roman"/>
        </w:rPr>
        <w:t>55</w:t>
      </w:r>
    </w:p>
    <w:p w14:paraId="5A0DD5E1" w14:textId="77777777" w:rsidR="000E08DA" w:rsidRDefault="000E08DA">
      <w:r>
        <w:rPr>
          <w:rFonts w:ascii="Times New Roman" w:hAnsi="Times New Roman" w:cs="Times New Roman"/>
        </w:rPr>
        <w:t xml:space="preserve"> г. Унеча  Брянской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58EF7B7B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14:paraId="579BAD2F" w14:textId="480BE70E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аукцион</w:t>
      </w:r>
      <w:r w:rsidR="00C7646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в 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1A7470E8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 xml:space="preserve">, руководствуясь </w:t>
      </w:r>
      <w:r w:rsidR="00D22886" w:rsidRPr="00A2658F">
        <w:rPr>
          <w:rFonts w:ascii="Times New Roman" w:hAnsi="Times New Roman" w:cs="Times New Roman"/>
          <w:sz w:val="24"/>
        </w:rPr>
        <w:t>Положени</w:t>
      </w:r>
      <w:r w:rsidR="00D22886">
        <w:rPr>
          <w:rFonts w:ascii="Times New Roman" w:hAnsi="Times New Roman" w:cs="Times New Roman"/>
          <w:sz w:val="24"/>
        </w:rPr>
        <w:t>ем</w:t>
      </w:r>
      <w:r w:rsidR="00D22886" w:rsidRPr="00A2658F">
        <w:rPr>
          <w:rFonts w:ascii="Times New Roman" w:hAnsi="Times New Roman" w:cs="Times New Roman"/>
          <w:sz w:val="24"/>
        </w:rPr>
        <w:t xml:space="preserve"> о порядке </w:t>
      </w:r>
      <w:r w:rsidR="00D22886">
        <w:rPr>
          <w:rFonts w:ascii="Times New Roman" w:hAnsi="Times New Roman" w:cs="Times New Roman"/>
          <w:sz w:val="24"/>
        </w:rPr>
        <w:t xml:space="preserve">и условиях </w:t>
      </w:r>
      <w:r w:rsidR="00D22886"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D22886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D22886"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="00D22886" w:rsidRPr="007303D9">
        <w:rPr>
          <w:rFonts w:ascii="Times New Roman" w:hAnsi="Times New Roman" w:cs="Times New Roman"/>
          <w:sz w:val="24"/>
        </w:rPr>
        <w:t>14.12.2023 № 4-144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26.02.2020 № 54 </w:t>
      </w:r>
      <w:r w:rsidR="00D22886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="00EE47D0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(в редакции постановлений от 07.10.2020 № 352, от 16.09.2021 № 245</w:t>
      </w:r>
      <w:r w:rsidR="003B5562">
        <w:rPr>
          <w:rFonts w:ascii="Times New Roman" w:hAnsi="Times New Roman" w:cs="Times New Roman"/>
          <w:sz w:val="24"/>
        </w:rPr>
        <w:t>, от 14.12.2022 № 369</w:t>
      </w:r>
      <w:r>
        <w:rPr>
          <w:rFonts w:ascii="Times New Roman" w:hAnsi="Times New Roman" w:cs="Times New Roman"/>
          <w:sz w:val="24"/>
        </w:rPr>
        <w:t>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</w:t>
      </w:r>
      <w:r w:rsidR="008E3804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="001E45C1" w:rsidRPr="001E45C1">
        <w:rPr>
          <w:rFonts w:ascii="Times New Roman" w:hAnsi="Times New Roman" w:cs="Times New Roman"/>
          <w:sz w:val="24"/>
        </w:rPr>
        <w:t>27</w:t>
      </w:r>
      <w:r w:rsidRPr="001E45C1">
        <w:rPr>
          <w:rFonts w:ascii="Times New Roman" w:hAnsi="Times New Roman" w:cs="Times New Roman"/>
          <w:sz w:val="24"/>
        </w:rPr>
        <w:t>.12.202</w:t>
      </w:r>
      <w:r w:rsidR="001E45C1" w:rsidRPr="001E45C1">
        <w:rPr>
          <w:rFonts w:ascii="Times New Roman" w:hAnsi="Times New Roman" w:cs="Times New Roman"/>
          <w:sz w:val="24"/>
        </w:rPr>
        <w:t>3</w:t>
      </w:r>
      <w:r w:rsidRPr="001E45C1">
        <w:rPr>
          <w:rFonts w:ascii="Times New Roman" w:hAnsi="Times New Roman" w:cs="Times New Roman"/>
          <w:sz w:val="24"/>
        </w:rPr>
        <w:t xml:space="preserve"> № 4-</w:t>
      </w:r>
      <w:r w:rsidR="00C76AC8" w:rsidRPr="001E45C1">
        <w:rPr>
          <w:rFonts w:ascii="Times New Roman" w:hAnsi="Times New Roman" w:cs="Times New Roman"/>
          <w:sz w:val="24"/>
        </w:rPr>
        <w:t>1</w:t>
      </w:r>
      <w:r w:rsidR="001E45C1" w:rsidRPr="001E45C1">
        <w:rPr>
          <w:rFonts w:ascii="Times New Roman" w:hAnsi="Times New Roman" w:cs="Times New Roman"/>
          <w:sz w:val="24"/>
        </w:rPr>
        <w:t>47</w:t>
      </w:r>
      <w:bookmarkEnd w:id="0"/>
      <w:r w:rsidRPr="00A2658F">
        <w:rPr>
          <w:rFonts w:ascii="Times New Roman" w:hAnsi="Times New Roman" w:cs="Times New Roman"/>
          <w:sz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</w:rPr>
        <w:t xml:space="preserve">учитывая, что </w:t>
      </w:r>
      <w:r w:rsidR="00EE47D0">
        <w:rPr>
          <w:rFonts w:ascii="Times New Roman" w:hAnsi="Times New Roman" w:cs="Times New Roman"/>
          <w:sz w:val="24"/>
        </w:rPr>
        <w:t>продажи муниципального имущества на аукционах в электронной форме признаны несостоявшимися</w:t>
      </w:r>
      <w:r>
        <w:rPr>
          <w:rFonts w:ascii="Times New Roman" w:hAnsi="Times New Roman" w:cs="Times New Roman"/>
          <w:sz w:val="24"/>
        </w:rPr>
        <w:t xml:space="preserve"> (протокол</w:t>
      </w:r>
      <w:r w:rsidR="00C76AC8">
        <w:rPr>
          <w:rFonts w:ascii="Times New Roman" w:hAnsi="Times New Roman" w:cs="Times New Roman"/>
          <w:sz w:val="24"/>
        </w:rPr>
        <w:t xml:space="preserve"> подведения итогов процедуры</w:t>
      </w:r>
      <w:r>
        <w:rPr>
          <w:rFonts w:ascii="Times New Roman" w:hAnsi="Times New Roman" w:cs="Times New Roman"/>
          <w:sz w:val="24"/>
        </w:rPr>
        <w:t xml:space="preserve"> </w:t>
      </w:r>
      <w:r w:rsidR="00C76AC8">
        <w:rPr>
          <w:rFonts w:ascii="Times New Roman" w:hAnsi="Times New Roman" w:cs="Times New Roman"/>
          <w:sz w:val="24"/>
        </w:rPr>
        <w:t>210000339800000000</w:t>
      </w:r>
      <w:r w:rsidR="0050760B">
        <w:rPr>
          <w:rFonts w:ascii="Times New Roman" w:hAnsi="Times New Roman" w:cs="Times New Roman"/>
          <w:sz w:val="24"/>
        </w:rPr>
        <w:t>31, лот № 1</w:t>
      </w:r>
      <w:r w:rsidR="00C76AC8">
        <w:rPr>
          <w:rFonts w:ascii="Times New Roman" w:hAnsi="Times New Roman" w:cs="Times New Roman"/>
          <w:sz w:val="24"/>
        </w:rPr>
        <w:t xml:space="preserve"> от </w:t>
      </w:r>
      <w:r w:rsidR="0050760B">
        <w:rPr>
          <w:rFonts w:ascii="Times New Roman" w:hAnsi="Times New Roman" w:cs="Times New Roman"/>
          <w:sz w:val="24"/>
        </w:rPr>
        <w:t>19</w:t>
      </w:r>
      <w:r w:rsidR="00C76AC8">
        <w:rPr>
          <w:rFonts w:ascii="Times New Roman" w:hAnsi="Times New Roman" w:cs="Times New Roman"/>
          <w:sz w:val="24"/>
        </w:rPr>
        <w:t>.0</w:t>
      </w:r>
      <w:r w:rsidR="0050760B">
        <w:rPr>
          <w:rFonts w:ascii="Times New Roman" w:hAnsi="Times New Roman" w:cs="Times New Roman"/>
          <w:sz w:val="24"/>
        </w:rPr>
        <w:t>5</w:t>
      </w:r>
      <w:r w:rsidR="00C76AC8">
        <w:rPr>
          <w:rFonts w:ascii="Times New Roman" w:hAnsi="Times New Roman" w:cs="Times New Roman"/>
          <w:sz w:val="24"/>
        </w:rPr>
        <w:t>.202</w:t>
      </w:r>
      <w:r w:rsidR="0050760B">
        <w:rPr>
          <w:rFonts w:ascii="Times New Roman" w:hAnsi="Times New Roman" w:cs="Times New Roman"/>
          <w:sz w:val="24"/>
        </w:rPr>
        <w:t>3</w:t>
      </w:r>
      <w:r w:rsidR="001E45C1">
        <w:rPr>
          <w:rFonts w:ascii="Times New Roman" w:hAnsi="Times New Roman" w:cs="Times New Roman"/>
          <w:sz w:val="24"/>
        </w:rPr>
        <w:t>, протокол подведения итогов процедуры 21000033980000000053, лот № 1 от 19.0</w:t>
      </w:r>
      <w:r w:rsidR="00EE47D0">
        <w:rPr>
          <w:rFonts w:ascii="Times New Roman" w:hAnsi="Times New Roman" w:cs="Times New Roman"/>
          <w:sz w:val="24"/>
        </w:rPr>
        <w:t>7</w:t>
      </w:r>
      <w:r w:rsidR="001E45C1">
        <w:rPr>
          <w:rFonts w:ascii="Times New Roman" w:hAnsi="Times New Roman" w:cs="Times New Roman"/>
          <w:sz w:val="24"/>
        </w:rPr>
        <w:t>.2023</w:t>
      </w:r>
      <w:r>
        <w:rPr>
          <w:rFonts w:ascii="Times New Roman" w:hAnsi="Times New Roman" w:cs="Times New Roman"/>
          <w:sz w:val="24"/>
        </w:rPr>
        <w:t>),</w:t>
      </w:r>
      <w:bookmarkEnd w:id="1"/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</w:rPr>
        <w:t>3253-</w:t>
      </w:r>
      <w:r w:rsidR="00BD115F"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-</w:t>
      </w:r>
      <w:r w:rsidR="00C76AC8">
        <w:rPr>
          <w:rFonts w:ascii="Times New Roman" w:hAnsi="Times New Roman" w:cs="Times New Roman"/>
          <w:sz w:val="24"/>
        </w:rPr>
        <w:t>02/1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</w:t>
      </w:r>
      <w:r w:rsidR="00BD115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C76AC8">
        <w:rPr>
          <w:rFonts w:ascii="Times New Roman" w:hAnsi="Times New Roman" w:cs="Times New Roman"/>
          <w:sz w:val="24"/>
        </w:rPr>
        <w:t>02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</w:t>
      </w:r>
      <w:r w:rsidR="00BD115F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оценке нежил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встроенн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помещени</w:t>
      </w:r>
      <w:r w:rsidR="00BD115F">
        <w:rPr>
          <w:rFonts w:ascii="Times New Roman" w:hAnsi="Times New Roman" w:cs="Times New Roman"/>
          <w:sz w:val="24"/>
        </w:rPr>
        <w:t>я № 7</w:t>
      </w:r>
      <w:r>
        <w:rPr>
          <w:rFonts w:ascii="Times New Roman" w:hAnsi="Times New Roman" w:cs="Times New Roman"/>
          <w:sz w:val="24"/>
        </w:rPr>
        <w:t>, расположенн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 здании по адресу:</w:t>
      </w:r>
      <w:r w:rsidRPr="00A2658F">
        <w:rPr>
          <w:rFonts w:ascii="Times New Roman" w:hAnsi="Times New Roman" w:cs="Times New Roman"/>
          <w:sz w:val="24"/>
        </w:rPr>
        <w:t xml:space="preserve"> г. Унеча,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выполненного частнопрактикующим </w:t>
      </w:r>
      <w:r w:rsidR="00BD115F">
        <w:rPr>
          <w:rFonts w:ascii="Times New Roman" w:hAnsi="Times New Roman" w:cs="Times New Roman"/>
          <w:sz w:val="24"/>
        </w:rPr>
        <w:t xml:space="preserve">независимым </w:t>
      </w:r>
      <w:r>
        <w:rPr>
          <w:rFonts w:ascii="Times New Roman" w:hAnsi="Times New Roman" w:cs="Times New Roman"/>
          <w:sz w:val="24"/>
        </w:rPr>
        <w:t>оценщиком Гореловым Виталием Валерьевичем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7C12E30D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5A1931"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E661854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668F0170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- подготовить информационн</w:t>
      </w:r>
      <w:r w:rsidR="005A1931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5A1931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14:paraId="0E454FDB" w14:textId="43600A60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F45FFB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F45FF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7AB7F838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1C19CDD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77777777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3F882EBA" w:rsidR="000E08DA" w:rsidRPr="00A2658F" w:rsidRDefault="004244AA" w:rsidP="00D53B2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204E3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45F583FC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7922C53C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10D7EB12" w14:textId="77777777" w:rsidTr="00825205">
        <w:tc>
          <w:tcPr>
            <w:tcW w:w="3729" w:type="pct"/>
          </w:tcPr>
          <w:p w14:paraId="339C4AED" w14:textId="6CC605F2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76D537AE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1C012246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03DEF8F3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3125F3EA" w:rsidR="000E08DA" w:rsidRPr="005724B2" w:rsidRDefault="000E08DA" w:rsidP="00417FC1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14:paraId="165885EE" w14:textId="69926B29" w:rsidR="000E08DA" w:rsidRPr="005724B2" w:rsidRDefault="000E08DA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14:paraId="5D16ACFD" w14:textId="420D91CE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="00417F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</w:t>
      </w:r>
      <w:r w:rsidRPr="005724B2">
        <w:rPr>
          <w:rFonts w:ascii="Times New Roman" w:hAnsi="Times New Roman" w:cs="Times New Roman"/>
          <w:sz w:val="24"/>
        </w:rPr>
        <w:t>Унечского района от</w:t>
      </w:r>
      <w:r>
        <w:rPr>
          <w:rFonts w:ascii="Times New Roman" w:hAnsi="Times New Roman" w:cs="Times New Roman"/>
          <w:sz w:val="24"/>
        </w:rPr>
        <w:t xml:space="preserve"> </w:t>
      </w:r>
      <w:r w:rsidR="00D53B22">
        <w:rPr>
          <w:rFonts w:ascii="Times New Roman" w:hAnsi="Times New Roman" w:cs="Times New Roman"/>
          <w:sz w:val="24"/>
        </w:rPr>
        <w:t>22.03.2024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D53B22">
        <w:rPr>
          <w:rFonts w:ascii="Times New Roman" w:hAnsi="Times New Roman" w:cs="Times New Roman"/>
          <w:sz w:val="24"/>
        </w:rPr>
        <w:t>55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77777777" w:rsidR="000E08DA" w:rsidRDefault="000E08DA" w:rsidP="001A4A89"/>
    <w:p w14:paraId="48658EBA" w14:textId="77777777" w:rsidR="007C3E72" w:rsidRDefault="007C3E72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</w:p>
    <w:p w14:paraId="69E5D10A" w14:textId="673DC96F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5279E1EB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6840"/>
        <w:gridCol w:w="2565"/>
      </w:tblGrid>
      <w:tr w:rsidR="000E08DA" w:rsidRPr="00487994" w14:paraId="346D73DA" w14:textId="77777777" w:rsidTr="00EC78BA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4FE8187D" w14:textId="77777777" w:rsidTr="00EC78BA">
        <w:trPr>
          <w:trHeight w:val="1380"/>
        </w:trPr>
        <w:tc>
          <w:tcPr>
            <w:tcW w:w="542" w:type="dxa"/>
          </w:tcPr>
          <w:p w14:paraId="50C0C503" w14:textId="5BC6732F" w:rsidR="000E08DA" w:rsidRDefault="007C3E72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E08D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40" w:type="dxa"/>
          </w:tcPr>
          <w:p w14:paraId="0E52F59C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1FA51C45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 помещение, площадь 19,8 кв.м., этаж № 2,</w:t>
            </w:r>
          </w:p>
          <w:p w14:paraId="1C3A3831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14:paraId="008A8154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14:paraId="5C90189B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14:paraId="1F0CC8C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14:paraId="487F50C3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14:paraId="574A13D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77777777" w:rsidR="000E08DA" w:rsidRPr="005724B2" w:rsidRDefault="000E08DA" w:rsidP="009F265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14:paraId="68972CA7" w14:textId="77777777" w:rsidR="000E08DA" w:rsidRPr="005724B2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14:paraId="0A98F8E9" w14:textId="3EBE0630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</w:t>
      </w:r>
      <w:r w:rsidR="00D53B22">
        <w:rPr>
          <w:rFonts w:ascii="Times New Roman" w:hAnsi="Times New Roman" w:cs="Times New Roman"/>
          <w:sz w:val="24"/>
        </w:rPr>
        <w:t>22.03.2024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D53B22">
        <w:rPr>
          <w:rFonts w:ascii="Times New Roman" w:hAnsi="Times New Roman" w:cs="Times New Roman"/>
          <w:sz w:val="24"/>
        </w:rPr>
        <w:t>55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308FD6FD" w14:textId="4FA44645" w:rsidR="000E08DA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C28AD84" w14:textId="6F9582BB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5C541C9" w14:textId="77777777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3955C57F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260"/>
        <w:gridCol w:w="4365"/>
        <w:gridCol w:w="2223"/>
        <w:gridCol w:w="2127"/>
      </w:tblGrid>
      <w:tr w:rsidR="000E08DA" w:rsidRPr="006D4305" w14:paraId="1D98CEF2" w14:textId="77777777" w:rsidTr="00D81344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14:paraId="3BE97703" w14:textId="77777777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43705087" w14:textId="77777777" w:rsidTr="00D81344">
        <w:trPr>
          <w:trHeight w:val="1111"/>
        </w:trPr>
        <w:tc>
          <w:tcPr>
            <w:tcW w:w="567" w:type="dxa"/>
          </w:tcPr>
          <w:p w14:paraId="2144EAB1" w14:textId="4601D70F" w:rsidR="000E08DA" w:rsidRPr="004B4CBE" w:rsidRDefault="007C3E72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6BEC425E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кв.м.</w:t>
            </w:r>
          </w:p>
          <w:p w14:paraId="61BB0795" w14:textId="77777777" w:rsidR="000E08DA" w:rsidRPr="00A72164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14:paraId="5F1ECDA6" w14:textId="4D7C93B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3BC43012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14:paraId="7075096A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14:paraId="54F71068" w14:textId="7F34683D" w:rsidR="000E08DA" w:rsidRDefault="00BE19B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417FC1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7FC1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3D4B03" w14:textId="18F0B118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BE19B1">
              <w:rPr>
                <w:rFonts w:ascii="Times New Roman" w:hAnsi="Times New Roman" w:cs="Times New Roman"/>
                <w:sz w:val="24"/>
              </w:rPr>
              <w:t>4</w:t>
            </w:r>
            <w:r w:rsidR="00417FC1">
              <w:rPr>
                <w:rFonts w:ascii="Times New Roman" w:hAnsi="Times New Roman" w:cs="Times New Roman"/>
                <w:sz w:val="24"/>
              </w:rPr>
              <w:t>7</w:t>
            </w:r>
            <w:r w:rsidR="00BE19B1">
              <w:rPr>
                <w:rFonts w:ascii="Times New Roman" w:hAnsi="Times New Roman" w:cs="Times New Roman"/>
                <w:sz w:val="24"/>
              </w:rPr>
              <w:t> </w:t>
            </w:r>
            <w:r w:rsidR="00417FC1">
              <w:rPr>
                <w:rFonts w:ascii="Times New Roman" w:hAnsi="Times New Roman" w:cs="Times New Roman"/>
                <w:sz w:val="24"/>
              </w:rPr>
              <w:t>000</w:t>
            </w:r>
            <w:r w:rsidR="00BE19B1">
              <w:rPr>
                <w:rFonts w:ascii="Times New Roman" w:hAnsi="Times New Roman" w:cs="Times New Roman"/>
                <w:sz w:val="24"/>
              </w:rPr>
              <w:t>,</w:t>
            </w:r>
            <w:r w:rsidR="00417FC1">
              <w:rPr>
                <w:rFonts w:ascii="Times New Roman" w:hAnsi="Times New Roman" w:cs="Times New Roman"/>
                <w:sz w:val="24"/>
              </w:rPr>
              <w:t>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23" w:type="dxa"/>
          </w:tcPr>
          <w:p w14:paraId="3B7374C7" w14:textId="7B191FFB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 </w:t>
            </w:r>
            <w:r w:rsidR="00417FC1">
              <w:rPr>
                <w:rFonts w:ascii="Times New Roman" w:hAnsi="Times New Roman" w:cs="Times New Roman"/>
                <w:sz w:val="24"/>
              </w:rPr>
              <w:t>100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5753C318" w14:textId="3C56D8E6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 </w:t>
            </w:r>
            <w:r w:rsidR="00417FC1">
              <w:rPr>
                <w:rFonts w:ascii="Times New Roman" w:hAnsi="Times New Roman" w:cs="Times New Roman"/>
                <w:sz w:val="24"/>
              </w:rPr>
              <w:t>200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3B22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2079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37</cp:revision>
  <cp:lastPrinted>2024-03-13T06:54:00Z</cp:lastPrinted>
  <dcterms:created xsi:type="dcterms:W3CDTF">2020-12-03T14:01:00Z</dcterms:created>
  <dcterms:modified xsi:type="dcterms:W3CDTF">2024-03-25T15:51:00Z</dcterms:modified>
</cp:coreProperties>
</file>